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NO：化职院教&lt;2019&gt;5号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湖南化工职业技术学院</w:t>
      </w:r>
    </w:p>
    <w:p>
      <w:pPr>
        <w:pStyle w:val="2"/>
        <w:pBdr>
          <w:bottom w:val="dashed" w:color="CCCCCC" w:sz="6" w:space="8"/>
        </w:pBdr>
        <w:shd w:val="clear" w:color="auto" w:fill="FBFDFE"/>
        <w:spacing w:before="0" w:beforeAutospacing="0" w:after="0" w:afterAutospacing="0"/>
        <w:jc w:val="center"/>
        <w:rPr>
          <w:color w:val="990000"/>
          <w:sz w:val="24"/>
          <w:szCs w:val="24"/>
        </w:rPr>
      </w:pPr>
      <w:r>
        <w:rPr>
          <w:rFonts w:hint="eastAsia" w:eastAsia="黑体"/>
        </w:rPr>
        <w:t>2019年度实验室废弃物及危险化学品回收处理项目</w:t>
      </w:r>
    </w:p>
    <w:p>
      <w:r>
        <w:rPr>
          <w:sz w:val="20"/>
        </w:rPr>
        <w:pict>
          <v:shape id="_x0000_s1026" o:spid="_x0000_s1026" o:spt="202" type="#_x0000_t202" style="position:absolute;left:0pt;margin-left:171pt;margin-top:7.95pt;height:514.8pt;width:135pt;mso-wrap-distance-bottom:0pt;mso-wrap-distance-left:9pt;mso-wrap-distance-right:9pt;mso-wrap-distance-top:0pt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rFonts w:eastAsia="黑体"/>
                      <w:sz w:val="144"/>
                    </w:rPr>
                  </w:pPr>
                  <w:r>
                    <w:rPr>
                      <w:rFonts w:hint="eastAsia" w:eastAsia="黑体"/>
                      <w:sz w:val="144"/>
                    </w:rPr>
                    <w:t>招   标   书</w:t>
                  </w:r>
                </w:p>
              </w:txbxContent>
            </v:textbox>
            <w10:wrap type="square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</w:rPr>
      </w:pPr>
      <w:r>
        <w:rPr>
          <w:rFonts w:hint="eastAsia"/>
          <w:sz w:val="32"/>
        </w:rPr>
        <w:t>2019年2月</w:t>
      </w:r>
    </w:p>
    <w:p>
      <w:pPr>
        <w:pStyle w:val="2"/>
        <w:pBdr>
          <w:bottom w:val="dashed" w:color="CCCCCC" w:sz="6" w:space="8"/>
        </w:pBdr>
        <w:shd w:val="clear" w:color="auto" w:fill="FBFDFE"/>
        <w:spacing w:before="0" w:beforeAutospacing="0" w:after="0" w:afterAutospacing="0"/>
        <w:jc w:val="center"/>
        <w:rPr>
          <w:rFonts w:eastAsia="黑体"/>
        </w:rPr>
      </w:pPr>
      <w:r>
        <w:rPr>
          <w:rFonts w:hint="eastAsia" w:eastAsia="黑体"/>
        </w:rPr>
        <w:t>湖南化工职业技术学院</w:t>
      </w:r>
    </w:p>
    <w:p>
      <w:pPr>
        <w:pStyle w:val="2"/>
        <w:pBdr>
          <w:bottom w:val="dashed" w:color="CCCCCC" w:sz="6" w:space="8"/>
        </w:pBdr>
        <w:shd w:val="clear" w:color="auto" w:fill="FBFDFE"/>
        <w:spacing w:before="0" w:beforeAutospacing="0" w:after="0" w:afterAutospacing="0"/>
        <w:jc w:val="center"/>
        <w:rPr>
          <w:color w:val="990000"/>
          <w:sz w:val="24"/>
          <w:szCs w:val="24"/>
        </w:rPr>
      </w:pPr>
      <w:r>
        <w:rPr>
          <w:rFonts w:hint="eastAsia" w:eastAsia="黑体"/>
        </w:rPr>
        <w:t>2019年度实验室废弃物及危险化学品回收处理项目</w:t>
      </w:r>
    </w:p>
    <w:p>
      <w:pPr>
        <w:pStyle w:val="2"/>
        <w:pBdr>
          <w:bottom w:val="dashed" w:color="CCCCCC" w:sz="6" w:space="8"/>
        </w:pBdr>
        <w:shd w:val="clear" w:color="auto" w:fill="FBFDFE"/>
        <w:spacing w:before="0" w:beforeAutospacing="0" w:after="0" w:afterAutospacing="0"/>
        <w:jc w:val="center"/>
        <w:rPr>
          <w:rFonts w:eastAsia="黑体"/>
        </w:rPr>
      </w:pPr>
      <w:r>
        <w:rPr>
          <w:rFonts w:hint="eastAsia" w:eastAsia="黑体"/>
        </w:rPr>
        <w:t>招标公告</w:t>
      </w:r>
    </w:p>
    <w:p>
      <w:pPr>
        <w:widowControl/>
        <w:spacing w:beforeLines="40" w:afterLines="40"/>
        <w:ind w:firstLine="360" w:firstLineChars="1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根据《湖南</w:t>
      </w:r>
      <w:r>
        <w:rPr>
          <w:rFonts w:hint="eastAsia" w:ascii="宋体" w:hAnsi="宋体" w:cs="宋体"/>
          <w:color w:val="000000"/>
          <w:kern w:val="0"/>
          <w:sz w:val="24"/>
        </w:rPr>
        <w:t>化工职业技术学院</w:t>
      </w:r>
      <w:r>
        <w:rPr>
          <w:rFonts w:ascii="宋体" w:hAnsi="宋体" w:cs="宋体"/>
          <w:color w:val="000000"/>
          <w:kern w:val="0"/>
          <w:sz w:val="24"/>
        </w:rPr>
        <w:t>招</w:t>
      </w:r>
      <w:r>
        <w:rPr>
          <w:rFonts w:hint="eastAsia" w:ascii="宋体" w:hAnsi="宋体" w:cs="宋体"/>
          <w:color w:val="000000"/>
          <w:kern w:val="0"/>
          <w:sz w:val="24"/>
        </w:rPr>
        <w:t>投</w:t>
      </w:r>
      <w:r>
        <w:rPr>
          <w:rFonts w:ascii="宋体" w:hAnsi="宋体" w:cs="宋体"/>
          <w:color w:val="000000"/>
          <w:kern w:val="0"/>
          <w:sz w:val="24"/>
        </w:rPr>
        <w:t>标管理办法》，</w:t>
      </w:r>
      <w:r>
        <w:rPr>
          <w:rFonts w:hint="eastAsia" w:ascii="宋体" w:hAnsi="宋体" w:cs="宋体"/>
          <w:color w:val="000000"/>
          <w:kern w:val="0"/>
          <w:sz w:val="24"/>
        </w:rPr>
        <w:t>我院</w:t>
      </w:r>
      <w:r>
        <w:rPr>
          <w:rFonts w:ascii="宋体" w:hAnsi="宋体" w:cs="宋体"/>
          <w:color w:val="000000"/>
          <w:kern w:val="0"/>
          <w:sz w:val="24"/>
        </w:rPr>
        <w:t>拟对</w:t>
      </w:r>
      <w:r>
        <w:rPr>
          <w:rFonts w:hint="eastAsia" w:ascii="宋体" w:hAnsi="宋体" w:cs="宋体"/>
          <w:color w:val="000000"/>
          <w:kern w:val="0"/>
          <w:sz w:val="24"/>
        </w:rPr>
        <w:t>2019年度实验室废弃物及危险化学品回收处理项目</w:t>
      </w:r>
      <w:r>
        <w:rPr>
          <w:rFonts w:ascii="宋体" w:hAnsi="宋体" w:cs="宋体"/>
          <w:color w:val="000000"/>
          <w:kern w:val="0"/>
          <w:sz w:val="24"/>
        </w:rPr>
        <w:t>进行招标，现将招投标工作事宜公告如下：</w:t>
      </w:r>
    </w:p>
    <w:p>
      <w:pPr>
        <w:widowControl/>
        <w:numPr>
          <w:ilvl w:val="0"/>
          <w:numId w:val="1"/>
        </w:numPr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</w:p>
    <w:p>
      <w:pPr>
        <w:widowControl/>
        <w:spacing w:beforeLines="40" w:afterLines="40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湖南</w:t>
      </w:r>
      <w:r>
        <w:rPr>
          <w:rFonts w:hint="eastAsia" w:ascii="宋体" w:hAnsi="宋体" w:cs="宋体"/>
          <w:color w:val="000000"/>
          <w:kern w:val="0"/>
          <w:sz w:val="24"/>
        </w:rPr>
        <w:t>化工职业技术学院2019年度实验室废弃物及危险化学品回收处理</w:t>
      </w:r>
    </w:p>
    <w:p>
      <w:pPr>
        <w:widowControl/>
        <w:numPr>
          <w:ilvl w:val="0"/>
          <w:numId w:val="1"/>
        </w:numPr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投标人要求：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环境保护行政主管部门颁发的《危险废物经营许可证》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、法人代表身份证或法人代表授权委托书复印件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、税务登记证复印件</w:t>
      </w: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三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报名时间与方式</w:t>
      </w:r>
      <w:r>
        <w:rPr>
          <w:rFonts w:ascii="宋体" w:hAnsi="宋体" w:cs="宋体"/>
          <w:color w:val="000000"/>
          <w:kern w:val="0"/>
          <w:sz w:val="24"/>
        </w:rPr>
        <w:t>：</w:t>
      </w:r>
    </w:p>
    <w:p>
      <w:pPr>
        <w:widowControl/>
        <w:spacing w:before="124" w:beforeLines="40" w:after="124" w:afterLines="40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1、报名时间：2019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至2019年3月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spacing w:before="124" w:beforeLines="40" w:after="124" w:afterLines="40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2、报名方式：投标人公司名称、联系人、联系方式与参投项目发殷老师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QQ邮箱</w:t>
      </w:r>
    </w:p>
    <w:p>
      <w:pPr>
        <w:widowControl/>
        <w:spacing w:before="124" w:beforeLines="40" w:after="124" w:afterLines="4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四、获取招标文件地点：</w:t>
      </w:r>
    </w:p>
    <w:p>
      <w:pPr>
        <w:widowControl/>
        <w:spacing w:before="124" w:beforeLines="40" w:after="124" w:afterLines="40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湖南化工职业技术学院网站通知公告页面http://www.hnhgzy.com/xyxw/xygg/</w:t>
      </w:r>
    </w:p>
    <w:p>
      <w:pPr>
        <w:widowControl/>
        <w:spacing w:before="124" w:beforeLines="40" w:after="124" w:afterLines="4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五</w:t>
      </w:r>
      <w:r>
        <w:rPr>
          <w:rFonts w:ascii="宋体" w:hAnsi="宋体" w:cs="宋体"/>
          <w:color w:val="000000"/>
          <w:kern w:val="0"/>
          <w:sz w:val="24"/>
        </w:rPr>
        <w:t>、招标截止及开标时间：</w:t>
      </w:r>
    </w:p>
    <w:p>
      <w:pPr>
        <w:widowControl/>
        <w:spacing w:before="124" w:beforeLines="40" w:after="124" w:afterLines="40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1、截止时间：2019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18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上午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</w:rPr>
        <w:t>: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30</w:t>
      </w:r>
    </w:p>
    <w:p>
      <w:pPr>
        <w:widowControl/>
        <w:spacing w:before="124" w:beforeLines="40" w:after="124" w:afterLines="40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2、标书密封好送交湖南化工职业技术学院监察处（行政楼417王老师）</w:t>
      </w:r>
    </w:p>
    <w:p>
      <w:pPr>
        <w:widowControl/>
        <w:spacing w:before="124" w:beforeLines="40" w:after="124" w:afterLines="40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3、开标时间：2019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18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上</w:t>
      </w:r>
      <w:r>
        <w:rPr>
          <w:rFonts w:hint="eastAsia" w:ascii="宋体" w:hAnsi="宋体" w:cs="宋体"/>
          <w:color w:val="000000"/>
          <w:kern w:val="0"/>
          <w:sz w:val="24"/>
        </w:rPr>
        <w:t>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11:00</w:t>
      </w: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六</w:t>
      </w:r>
      <w:r>
        <w:rPr>
          <w:rFonts w:ascii="宋体" w:hAnsi="宋体" w:cs="宋体"/>
          <w:color w:val="000000"/>
          <w:kern w:val="0"/>
          <w:sz w:val="24"/>
        </w:rPr>
        <w:t>、投标及开标地点：湖南</w:t>
      </w:r>
      <w:r>
        <w:rPr>
          <w:rFonts w:hint="eastAsia" w:ascii="宋体" w:hAnsi="宋体" w:cs="宋体"/>
          <w:color w:val="000000"/>
          <w:kern w:val="0"/>
          <w:sz w:val="24"/>
        </w:rPr>
        <w:t>化工职业技术学院职教城新校区</w:t>
      </w: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七</w:t>
      </w:r>
      <w:r>
        <w:rPr>
          <w:rFonts w:ascii="宋体" w:hAnsi="宋体" w:cs="宋体"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color w:val="000000"/>
          <w:kern w:val="0"/>
          <w:sz w:val="24"/>
        </w:rPr>
        <w:t>方法</w:t>
      </w:r>
      <w:r>
        <w:rPr>
          <w:rFonts w:ascii="宋体" w:hAnsi="宋体" w:cs="宋体"/>
          <w:color w:val="000000"/>
          <w:kern w:val="0"/>
          <w:sz w:val="24"/>
        </w:rPr>
        <w:t>：</w:t>
      </w:r>
    </w:p>
    <w:p>
      <w:pPr>
        <w:widowControl/>
        <w:spacing w:line="300" w:lineRule="exact"/>
        <w:ind w:firstLine="840" w:firstLineChars="350"/>
        <w:jc w:val="left"/>
        <w:rPr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</w:rPr>
        <w:t>殷老师</w:t>
      </w:r>
      <w:r>
        <w:rPr>
          <w:kern w:val="0"/>
          <w:sz w:val="20"/>
          <w:szCs w:val="20"/>
        </w:rPr>
        <w:t xml:space="preserve">   </w:t>
      </w:r>
      <w:r>
        <w:rPr>
          <w:rFonts w:ascii="宋体" w:hAnsi="宋体" w:cs="宋体"/>
          <w:kern w:val="0"/>
          <w:sz w:val="24"/>
        </w:rPr>
        <w:t>电话：</w:t>
      </w:r>
      <w:r>
        <w:rPr>
          <w:kern w:val="0"/>
          <w:sz w:val="24"/>
        </w:rPr>
        <w:t>073</w:t>
      </w:r>
      <w:r>
        <w:rPr>
          <w:rFonts w:hint="eastAsia"/>
          <w:kern w:val="0"/>
          <w:sz w:val="24"/>
        </w:rPr>
        <w:t>1-22537666  13973319404  QQ：21556707</w:t>
      </w:r>
    </w:p>
    <w:p>
      <w:pPr>
        <w:widowControl/>
        <w:spacing w:line="300" w:lineRule="exact"/>
        <w:ind w:firstLine="840" w:firstLineChars="350"/>
        <w:jc w:val="left"/>
        <w:rPr>
          <w:kern w:val="0"/>
          <w:sz w:val="24"/>
        </w:rPr>
      </w:pPr>
    </w:p>
    <w:p>
      <w:pPr>
        <w:widowControl/>
        <w:spacing w:beforeLines="40" w:afterLines="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　　　　　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湖南</w:t>
      </w:r>
      <w:r>
        <w:rPr>
          <w:rFonts w:hint="eastAsia" w:ascii="宋体" w:hAnsi="宋体" w:cs="宋体"/>
          <w:color w:val="000000"/>
          <w:kern w:val="0"/>
          <w:sz w:val="24"/>
        </w:rPr>
        <w:t>化工职业技术学院教务处</w:t>
      </w:r>
    </w:p>
    <w:p>
      <w:pPr>
        <w:widowControl/>
        <w:spacing w:beforeLines="40" w:afterLines="40"/>
        <w:ind w:firstLine="5520" w:firstLineChars="23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</w:rPr>
        <w:t>24</w:t>
      </w:r>
      <w:r>
        <w:rPr>
          <w:rFonts w:ascii="宋体" w:hAnsi="宋体" w:cs="宋体"/>
          <w:color w:val="000000"/>
          <w:kern w:val="0"/>
          <w:sz w:val="24"/>
        </w:rPr>
        <w:t>日</w:t>
      </w:r>
    </w:p>
    <w:p>
      <w:pPr>
        <w:widowControl/>
        <w:spacing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投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标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须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知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一、说明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、适用范围：本招标书仅适用于本次招标。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、合格投标人：提交附件</w:t>
      </w: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所列各项条件的被邀请单位为合格投标人。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、招标人：系指湖南</w:t>
      </w:r>
      <w:r>
        <w:rPr>
          <w:rFonts w:hint="eastAsia" w:ascii="宋体" w:hAnsi="宋体" w:cs="宋体"/>
          <w:kern w:val="0"/>
          <w:sz w:val="24"/>
        </w:rPr>
        <w:t>化工职业技术学院。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、投标人：系指向招标人提交投标文件的合格投标人。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、服务：系指招标文件规定卖方须承担的相关工作。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二、投标文件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、投标文件的编制</w:t>
      </w:r>
    </w:p>
    <w:p>
      <w:pPr>
        <w:widowControl/>
        <w:spacing w:line="3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</w:t>
      </w:r>
      <w:r>
        <w:rPr>
          <w:rFonts w:hint="eastAsia" w:ascii="宋体" w:hAnsi="宋体" w:cs="宋体"/>
          <w:kern w:val="0"/>
          <w:sz w:val="24"/>
        </w:rPr>
        <w:t>人</w:t>
      </w:r>
      <w:r>
        <w:rPr>
          <w:rFonts w:ascii="宋体" w:hAnsi="宋体" w:cs="宋体"/>
          <w:kern w:val="0"/>
          <w:sz w:val="24"/>
        </w:rPr>
        <w:t>应仔细阅读招标文件所有内容，并按招标文件的规定及附件要求的内容和格式，提交完整的投标文件。</w:t>
      </w:r>
    </w:p>
    <w:p>
      <w:pPr>
        <w:widowControl/>
        <w:spacing w:line="3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投标文件的计量单位应使用国际单位，所有投标价应己包含运输费、保险费、税金、所承诺的各项服务的费用等，投标价为最终报价。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、投标文件的组成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投标人递交的投标文件应包括以下部分：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①投标文件目录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②投标书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③开标明细表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④服务承诺书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⑤投标单位基本情况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⑥资格文件</w:t>
      </w:r>
    </w:p>
    <w:p>
      <w:pPr>
        <w:widowControl/>
        <w:spacing w:line="320" w:lineRule="exact"/>
        <w:ind w:left="479" w:leftChars="228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投标文件应对招标文件规定的要求和条件作出实质性响应，如有漏项、重大偏离或显著保留，即视为废标；所有不完整的投标文件将被拒绝。</w:t>
      </w:r>
    </w:p>
    <w:p>
      <w:pPr>
        <w:widowControl/>
        <w:spacing w:line="32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三、投标：</w:t>
      </w:r>
    </w:p>
    <w:p>
      <w:pPr>
        <w:widowControl/>
        <w:spacing w:line="320" w:lineRule="exact"/>
        <w:ind w:left="479" w:leftChars="228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全部投标文件按《投标须知》中“投标文件的组成”的顺序装订成册，投标文件必须封装并加盖公章，并在封面上写明投标人名称。招标人不接受电报、电话、传真和电子邮件投标，投标书递交后不得修改，也不得撤标。</w:t>
      </w:r>
    </w:p>
    <w:p>
      <w:pPr>
        <w:widowControl/>
        <w:spacing w:line="32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四、开标和评标</w:t>
      </w:r>
    </w:p>
    <w:p>
      <w:pPr>
        <w:widowControl/>
        <w:spacing w:line="320" w:lineRule="exact"/>
        <w:ind w:left="479" w:leftChars="228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招标将按《</w:t>
      </w:r>
      <w:r>
        <w:rPr>
          <w:rFonts w:hint="eastAsia" w:ascii="宋体" w:hAnsi="宋体" w:cs="宋体"/>
          <w:kern w:val="0"/>
          <w:sz w:val="24"/>
        </w:rPr>
        <w:t>招标公告</w:t>
      </w:r>
      <w:r>
        <w:rPr>
          <w:rFonts w:ascii="宋体" w:hAnsi="宋体" w:cs="宋体"/>
          <w:kern w:val="0"/>
          <w:sz w:val="24"/>
        </w:rPr>
        <w:t>》中规定的时间和地点组织开标。招标将由</w:t>
      </w:r>
      <w:r>
        <w:rPr>
          <w:rFonts w:hint="eastAsia" w:ascii="宋体" w:hAnsi="宋体" w:cs="宋体"/>
          <w:kern w:val="0"/>
          <w:sz w:val="24"/>
        </w:rPr>
        <w:t>我院</w:t>
      </w:r>
      <w:r>
        <w:rPr>
          <w:rFonts w:hint="eastAsia"/>
          <w:spacing w:val="-4"/>
          <w:sz w:val="24"/>
        </w:rPr>
        <w:t>采购工作领导小组</w:t>
      </w:r>
      <w:r>
        <w:rPr>
          <w:rFonts w:ascii="Arial" w:hAnsi="Arial" w:cs="Arial"/>
          <w:color w:val="000000"/>
          <w:sz w:val="24"/>
        </w:rPr>
        <w:t>具体</w:t>
      </w:r>
      <w:r>
        <w:rPr>
          <w:rStyle w:val="11"/>
          <w:rFonts w:ascii="Arial" w:hAnsi="Arial" w:cs="Arial"/>
          <w:color w:val="000000"/>
          <w:sz w:val="24"/>
        </w:rPr>
        <w:t>组织。</w:t>
      </w:r>
      <w:r>
        <w:rPr>
          <w:rFonts w:ascii="宋体" w:hAnsi="宋体" w:cs="宋体"/>
          <w:color w:val="000000"/>
          <w:kern w:val="0"/>
          <w:sz w:val="24"/>
        </w:rPr>
        <w:t>评</w:t>
      </w:r>
      <w:r>
        <w:rPr>
          <w:rFonts w:ascii="宋体" w:hAnsi="宋体" w:cs="宋体"/>
          <w:kern w:val="0"/>
          <w:sz w:val="24"/>
        </w:rPr>
        <w:t>标的基础是投标人的资质、质量、报价、服务项目和承诺等。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对投标文件中疑义或表达不清的内容，招标人有权要求投标人予以澄清。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合同将授予符合招标文件及</w:t>
      </w:r>
      <w:r>
        <w:rPr>
          <w:rFonts w:hint="eastAsia" w:ascii="宋体" w:hAnsi="宋体" w:cs="宋体"/>
          <w:kern w:val="0"/>
          <w:sz w:val="24"/>
        </w:rPr>
        <w:t>对</w:t>
      </w:r>
      <w:r>
        <w:rPr>
          <w:rFonts w:ascii="宋体" w:hAnsi="宋体" w:cs="宋体"/>
          <w:kern w:val="0"/>
          <w:sz w:val="24"/>
        </w:rPr>
        <w:t>招标人最为有利的投标人。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报价与售后服务</w:t>
      </w:r>
      <w:r>
        <w:rPr>
          <w:rFonts w:ascii="宋体" w:hAnsi="宋体" w:cs="宋体"/>
          <w:kern w:val="0"/>
          <w:sz w:val="24"/>
        </w:rPr>
        <w:t>是评标时考虑的重要因素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招标人不保证报价最低的投标人中标。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招标人有权在签订合同时调整采购数</w:t>
      </w:r>
      <w:r>
        <w:rPr>
          <w:rFonts w:ascii="宋体" w:hAnsi="宋体" w:cs="宋体"/>
          <w:color w:val="000000"/>
          <w:kern w:val="0"/>
          <w:sz w:val="24"/>
        </w:rPr>
        <w:t>量。</w:t>
      </w:r>
    </w:p>
    <w:p>
      <w:pPr>
        <w:widowControl/>
        <w:spacing w:line="32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五、中标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、中标结果公布：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若评标顺利，将当场公布评标结果。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若不能立即评出结果，将在</w:t>
      </w:r>
      <w:r>
        <w:rPr>
          <w:rFonts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天内通知中标单位。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、中标人出现下列行为之一者，其中标资格将被取消：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中标人与其他投标人串通进行投标的；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中标人不能按中标要求签订合同的；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中标人有其它损害招标人、采购人利益或社会公共利益的；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</w:t>
      </w:r>
      <w:r>
        <w:rPr>
          <w:rFonts w:hint="eastAsia" w:ascii="宋体" w:hAnsi="宋体" w:cs="宋体"/>
          <w:kern w:val="0"/>
          <w:sz w:val="24"/>
        </w:rPr>
        <w:t>8</w:t>
      </w:r>
      <w:r>
        <w:rPr>
          <w:rFonts w:hint="eastAsia"/>
          <w:kern w:val="0"/>
          <w:sz w:val="24"/>
          <w:szCs w:val="20"/>
        </w:rPr>
        <w:t>小时</w:t>
      </w:r>
      <w:r>
        <w:rPr>
          <w:rFonts w:ascii="宋体" w:hAnsi="宋体" w:cs="宋体"/>
          <w:kern w:val="0"/>
          <w:sz w:val="24"/>
        </w:rPr>
        <w:t>内不与招标人签订合同的；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中标人转让中标项目的；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中标人的中标资格被取消后，可按中标候选单位的排名顺序依次递补</w:t>
      </w:r>
      <w:r>
        <w:rPr>
          <w:rFonts w:hint="eastAsia" w:ascii="宋体" w:hAnsi="宋体" w:cs="宋体"/>
          <w:kern w:val="0"/>
          <w:sz w:val="24"/>
        </w:rPr>
        <w:t>或重新招标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2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六、签订合同</w:t>
      </w:r>
    </w:p>
    <w:p>
      <w:pPr>
        <w:widowControl/>
        <w:spacing w:line="3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中标人必须签订《湖南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hint="eastAsia"/>
          <w:kern w:val="0"/>
          <w:sz w:val="24"/>
        </w:rPr>
        <w:t>实验室废弃物及危险化学品回收处理</w:t>
      </w:r>
      <w:r>
        <w:rPr>
          <w:rFonts w:ascii="宋体" w:hAnsi="宋体" w:cs="宋体"/>
          <w:kern w:val="0"/>
          <w:sz w:val="24"/>
        </w:rPr>
        <w:t>协议》。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七、投标单项最高限价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900-047-49</w:t>
      </w:r>
      <w:r>
        <w:rPr>
          <w:rFonts w:hint="eastAsia"/>
          <w:sz w:val="24"/>
        </w:rPr>
        <w:t>（研究、开发和教学活动中，化学和生物实验室产生的废物）的桶装废液不高于</w:t>
      </w:r>
      <w:r>
        <w:rPr>
          <w:sz w:val="24"/>
        </w:rPr>
        <w:t>23000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吨，瓶装原液不高于</w:t>
      </w:r>
      <w:r>
        <w:rPr>
          <w:sz w:val="24"/>
        </w:rPr>
        <w:t>35000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吨，实验室剧毒物（按《危险化学品目录</w:t>
      </w:r>
      <w:r>
        <w:rPr>
          <w:sz w:val="24"/>
        </w:rPr>
        <w:t>&lt;2015</w:t>
      </w:r>
      <w:r>
        <w:rPr>
          <w:rFonts w:hint="eastAsia"/>
          <w:sz w:val="24"/>
        </w:rPr>
        <w:t>版</w:t>
      </w:r>
      <w:r>
        <w:rPr>
          <w:sz w:val="24"/>
        </w:rPr>
        <w:t>&gt;</w:t>
      </w:r>
      <w:r>
        <w:rPr>
          <w:rFonts w:hint="eastAsia"/>
          <w:sz w:val="24"/>
        </w:rPr>
        <w:t>》）不高于</w:t>
      </w:r>
      <w:r>
        <w:rPr>
          <w:sz w:val="24"/>
        </w:rPr>
        <w:t>45000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吨；</w:t>
      </w:r>
    </w:p>
    <w:p>
      <w:pPr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900-041-49</w:t>
      </w:r>
      <w:r>
        <w:rPr>
          <w:rFonts w:hint="eastAsia"/>
          <w:sz w:val="24"/>
        </w:rPr>
        <w:t>（含有或沾染毒性、感染性危险废物的废弃包装物、容器、过滤吸附介质）的空瓶、碎玻璃不高于</w:t>
      </w:r>
      <w:r>
        <w:rPr>
          <w:sz w:val="24"/>
        </w:rPr>
        <w:t>35000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吨。</w:t>
      </w:r>
    </w:p>
    <w:p>
      <w:pPr>
        <w:widowControl/>
        <w:spacing w:line="480" w:lineRule="exact"/>
        <w:ind w:firstLine="472" w:firstLineChars="196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八、数量及其它</w:t>
      </w:r>
      <w:r>
        <w:rPr>
          <w:rFonts w:ascii="宋体" w:hAnsi="宋体" w:cs="宋体"/>
          <w:b/>
          <w:kern w:val="0"/>
          <w:sz w:val="24"/>
        </w:rPr>
        <w:t>要求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sz w:val="24"/>
        </w:rPr>
        <w:t>900-047-49</w:t>
      </w:r>
      <w:r>
        <w:rPr>
          <w:rFonts w:hint="eastAsia"/>
          <w:sz w:val="24"/>
        </w:rPr>
        <w:t>（研究、开发和教学活动中，化学和生物实验室产生的废物）的桶装废液</w:t>
      </w:r>
      <w:r>
        <w:rPr>
          <w:sz w:val="24"/>
        </w:rPr>
        <w:t>0</w:t>
      </w:r>
      <w:r>
        <w:rPr>
          <w:rFonts w:hint="eastAsia"/>
          <w:sz w:val="24"/>
        </w:rPr>
        <w:t>.</w:t>
      </w:r>
      <w:r>
        <w:rPr>
          <w:sz w:val="24"/>
        </w:rPr>
        <w:t>2</w:t>
      </w:r>
      <w:r>
        <w:rPr>
          <w:rFonts w:hint="eastAsia"/>
          <w:sz w:val="24"/>
        </w:rPr>
        <w:t>吨，瓶装原液0.1吨，实验室剧毒物按（按《危险化学品目录</w:t>
      </w:r>
      <w:r>
        <w:rPr>
          <w:sz w:val="24"/>
        </w:rPr>
        <w:t>&lt;2015</w:t>
      </w:r>
      <w:r>
        <w:rPr>
          <w:rFonts w:hint="eastAsia"/>
          <w:sz w:val="24"/>
        </w:rPr>
        <w:t>版</w:t>
      </w:r>
      <w:r>
        <w:rPr>
          <w:sz w:val="24"/>
        </w:rPr>
        <w:t>&gt;</w:t>
      </w:r>
      <w:r>
        <w:rPr>
          <w:rFonts w:hint="eastAsia"/>
          <w:sz w:val="24"/>
        </w:rPr>
        <w:t>》）</w:t>
      </w:r>
      <w:r>
        <w:rPr>
          <w:sz w:val="24"/>
        </w:rPr>
        <w:t>0.1</w:t>
      </w:r>
      <w:r>
        <w:rPr>
          <w:rFonts w:hint="eastAsia"/>
          <w:sz w:val="24"/>
        </w:rPr>
        <w:t>吨；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w:t>900-041-49</w:t>
      </w:r>
      <w:r>
        <w:rPr>
          <w:rFonts w:hint="eastAsia"/>
          <w:sz w:val="24"/>
        </w:rPr>
        <w:t>（含有或沾染毒性、感染性危险废物的废弃包装物、容器、过滤吸附介质）空瓶、碎玻璃2吨，实验垃圾（包括被化学品沾染的手套，针筒等）</w:t>
      </w:r>
      <w:r>
        <w:rPr>
          <w:sz w:val="24"/>
        </w:rPr>
        <w:t>1</w:t>
      </w:r>
      <w:r>
        <w:rPr>
          <w:rFonts w:hint="eastAsia"/>
          <w:sz w:val="24"/>
        </w:rPr>
        <w:t>吨。</w:t>
      </w:r>
    </w:p>
    <w:p>
      <w:pPr>
        <w:adjustRightInd w:val="0"/>
        <w:snapToGrid w:val="0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上述为预计回收数量，结算按</w:t>
      </w:r>
      <w:r>
        <w:rPr>
          <w:rFonts w:hint="eastAsia" w:ascii="宋体" w:hAnsi="宋体" w:cs="宋体"/>
          <w:kern w:val="0"/>
          <w:sz w:val="24"/>
        </w:rPr>
        <w:t>实际处理数量</w:t>
      </w:r>
      <w:r>
        <w:rPr>
          <w:rFonts w:hint="eastAsia"/>
          <w:sz w:val="24"/>
        </w:rPr>
        <w:t>。</w:t>
      </w:r>
      <w:r>
        <w:rPr>
          <w:sz w:val="24"/>
        </w:rPr>
        <w:t xml:space="preserve"> </w:t>
      </w:r>
    </w:p>
    <w:p>
      <w:pPr>
        <w:widowControl/>
        <w:spacing w:line="4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2、乙方对处置物品应按《国家危险废物名录》要求分类处置并提供包装运输等。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</w:t>
      </w:r>
      <w:r>
        <w:rPr>
          <w:rFonts w:hint="eastAsia"/>
          <w:sz w:val="24"/>
        </w:rPr>
        <w:t>用户有回收需要时，经电话联系，</w:t>
      </w:r>
      <w:r>
        <w:rPr>
          <w:sz w:val="24"/>
        </w:rPr>
        <w:t>24</w:t>
      </w:r>
      <w:r>
        <w:rPr>
          <w:rFonts w:hint="eastAsia"/>
          <w:sz w:val="24"/>
        </w:rPr>
        <w:t>小时确定接收废弃化学品相关接收手续，保证不造成积存。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4、请在标书中注明服务承诺；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5、交标书时，交纸质稿三份密封；</w:t>
      </w:r>
    </w:p>
    <w:p>
      <w:pPr>
        <w:widowControl/>
        <w:spacing w:line="4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6、开标时可展示投标人成功回收方案与案例。</w:t>
      </w:r>
    </w:p>
    <w:p>
      <w:pPr>
        <w:widowControl/>
        <w:spacing w:line="40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br w:type="page"/>
      </w:r>
      <w:r>
        <w:rPr>
          <w:rFonts w:hint="eastAsia" w:ascii="宋体" w:hAnsi="宋体" w:cs="宋体"/>
          <w:b/>
          <w:kern w:val="0"/>
          <w:sz w:val="28"/>
          <w:szCs w:val="28"/>
        </w:rPr>
        <w:t>附件1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湖南</w:t>
      </w:r>
      <w:r>
        <w:rPr>
          <w:rFonts w:hint="eastAsia" w:ascii="宋体" w:hAnsi="宋体" w:cs="宋体"/>
          <w:b/>
          <w:kern w:val="0"/>
          <w:sz w:val="44"/>
          <w:szCs w:val="44"/>
        </w:rPr>
        <w:t>化工职业技术学院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2019年度实验室废弃物及危险化学品回收处理项目</w:t>
      </w:r>
      <w:r>
        <w:rPr>
          <w:rFonts w:ascii="宋体" w:hAnsi="宋体" w:cs="宋体"/>
          <w:b/>
          <w:kern w:val="0"/>
          <w:sz w:val="44"/>
          <w:szCs w:val="44"/>
        </w:rPr>
        <w:t>投标书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60" w:lineRule="exact"/>
        <w:ind w:left="239" w:leftChars="114"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hint="eastAsia" w:ascii="宋体" w:hAnsi="宋体" w:cs="宋体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的招标文件的要求</w:t>
      </w:r>
      <w:r>
        <w:rPr>
          <w:kern w:val="0"/>
          <w:sz w:val="24"/>
        </w:rPr>
        <w:t xml:space="preserve">                   </w:t>
      </w:r>
      <w:r>
        <w:rPr>
          <w:rFonts w:ascii="宋体" w:hAnsi="宋体" w:cs="宋体"/>
          <w:kern w:val="0"/>
          <w:sz w:val="24"/>
        </w:rPr>
        <w:t>（全名及职</w:t>
      </w:r>
      <w:r>
        <w:rPr>
          <w:rFonts w:hint="eastAsia" w:ascii="宋体" w:hAnsi="宋体" w:cs="宋体"/>
          <w:kern w:val="0"/>
          <w:sz w:val="24"/>
        </w:rPr>
        <w:t>衔</w:t>
      </w:r>
      <w:r>
        <w:rPr>
          <w:rFonts w:ascii="宋体" w:hAnsi="宋体" w:cs="宋体"/>
          <w:kern w:val="0"/>
          <w:sz w:val="24"/>
        </w:rPr>
        <w:t>）经正式授权并以投标人</w:t>
      </w:r>
      <w:r>
        <w:rPr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4"/>
        </w:rPr>
        <w:t>（投标人名称）的名义投标。提交下述文件：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、投标书</w:t>
      </w:r>
    </w:p>
    <w:p>
      <w:pPr>
        <w:widowControl/>
        <w:spacing w:line="360" w:lineRule="exact"/>
        <w:ind w:firstLine="480" w:firstLineChars="200"/>
        <w:jc w:val="left"/>
        <w:rPr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hint="eastAsia"/>
          <w:sz w:val="24"/>
        </w:rPr>
        <w:t>投标单位危险废物处理、处置资质。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、服务承诺书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、投标单位基本情况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、资格文件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签字代表在此声明并同意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、我们愿遵守招标文件中的各项规定，提供</w:t>
      </w:r>
      <w:r>
        <w:rPr>
          <w:rFonts w:hint="eastAsia" w:ascii="宋体" w:hAnsi="宋体" w:cs="宋体"/>
          <w:kern w:val="0"/>
          <w:sz w:val="24"/>
        </w:rPr>
        <w:t>符合招标人要求的产品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60" w:lineRule="exact"/>
        <w:ind w:left="479" w:leftChars="228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、同意本投标自投标截止日起</w:t>
      </w:r>
      <w:r>
        <w:rPr>
          <w:rFonts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天内有效，如果我们的投标被接受，直至合同生效日，本投标始终有效。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、我们己详细阅读了全部招标文件及附件。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、我们同意提供招标人要求的有关投标的其他资料。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、我们理解招标人并无义务接受最低报价的投标。</w:t>
      </w: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授权代表（签字）：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职</w:t>
      </w:r>
      <w:r>
        <w:rPr>
          <w:kern w:val="0"/>
          <w:sz w:val="20"/>
          <w:szCs w:val="20"/>
        </w:rPr>
        <w:t xml:space="preserve">    </w:t>
      </w:r>
      <w:r>
        <w:rPr>
          <w:rFonts w:ascii="宋体" w:hAnsi="宋体" w:cs="宋体"/>
          <w:kern w:val="0"/>
          <w:sz w:val="24"/>
        </w:rPr>
        <w:t>务：</w:t>
      </w:r>
      <w:r>
        <w:rPr>
          <w:kern w:val="0"/>
          <w:sz w:val="20"/>
          <w:szCs w:val="20"/>
          <w:u w:val="single"/>
        </w:rPr>
        <w:t xml:space="preserve">                                 </w:t>
      </w:r>
      <w:r>
        <w:rPr>
          <w:kern w:val="0"/>
          <w:sz w:val="20"/>
          <w:szCs w:val="20"/>
        </w:rPr>
        <w:t xml:space="preserve"> </w:t>
      </w: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   </w:t>
      </w: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法人代表（签名）：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>
      <w:pPr>
        <w:widowControl/>
        <w:spacing w:line="380" w:lineRule="exact"/>
        <w:ind w:firstLine="480" w:firstLineChars="2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   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75" w:lineRule="atLeast"/>
        <w:ind w:firstLine="822" w:firstLineChars="341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ind w:firstLine="822" w:firstLineChars="341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ind w:firstLine="822" w:firstLineChars="341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ind w:firstLine="822" w:firstLineChars="341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br w:type="page"/>
      </w:r>
      <w:r>
        <w:rPr>
          <w:rFonts w:hint="eastAsia" w:ascii="黑体" w:hAnsi="宋体" w:eastAsia="黑体" w:cs="宋体"/>
          <w:b/>
          <w:kern w:val="0"/>
          <w:sz w:val="24"/>
        </w:rPr>
        <w:t>附件2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服务承诺书</w:t>
      </w:r>
    </w:p>
    <w:p>
      <w:pPr>
        <w:widowControl/>
        <w:spacing w:line="38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80" w:lineRule="exact"/>
        <w:ind w:firstLine="960" w:firstLineChars="4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hint="eastAsia" w:ascii="宋体" w:hAnsi="宋体" w:cs="宋体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招标文件中的要求，我们对所投标的</w:t>
      </w:r>
      <w:r>
        <w:rPr>
          <w:rFonts w:hint="eastAsia" w:ascii="宋体" w:hAnsi="宋体" w:cs="宋体"/>
          <w:kern w:val="0"/>
          <w:sz w:val="24"/>
        </w:rPr>
        <w:t>项目</w:t>
      </w:r>
      <w:r>
        <w:rPr>
          <w:rFonts w:ascii="宋体" w:hAnsi="宋体" w:cs="宋体"/>
          <w:kern w:val="0"/>
          <w:sz w:val="24"/>
        </w:rPr>
        <w:t>承诺如下服务：</w:t>
      </w: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80" w:lineRule="exact"/>
        <w:ind w:firstLine="960" w:firstLineChars="4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特此承诺</w:t>
      </w:r>
    </w:p>
    <w:p>
      <w:pPr>
        <w:widowControl/>
        <w:spacing w:line="380" w:lineRule="exact"/>
        <w:ind w:firstLine="960" w:firstLineChars="4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法人代表签字：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>
      <w:pPr>
        <w:widowControl/>
        <w:spacing w:line="380" w:lineRule="exact"/>
        <w:ind w:firstLine="960" w:firstLineChars="40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</w:t>
      </w:r>
      <w:r>
        <w:rPr>
          <w:kern w:val="0"/>
          <w:sz w:val="20"/>
          <w:szCs w:val="20"/>
        </w:rPr>
        <w:t xml:space="preserve"> </w:t>
      </w: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spacing w:line="375" w:lineRule="atLeast"/>
        <w:ind w:firstLine="708" w:firstLineChars="294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t>附件3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需要提交的资格证明文件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、工商营业执照复印件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、法人代表身份证或法人代表授权委托书复印件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、税务登记证复印件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</w:t>
      </w:r>
      <w:r>
        <w:rPr>
          <w:rFonts w:hint="eastAsia"/>
          <w:sz w:val="24"/>
        </w:rPr>
        <w:t>环境保护行政主管部门颁发的《危险废物经营许可证》，核准经营类别须含有：《国家危险废物名录》（</w:t>
      </w:r>
      <w:r>
        <w:rPr>
          <w:sz w:val="24"/>
        </w:rPr>
        <w:t>2016</w:t>
      </w:r>
      <w:r>
        <w:rPr>
          <w:rFonts w:hint="eastAsia"/>
          <w:sz w:val="24"/>
        </w:rPr>
        <w:t>年）</w:t>
      </w:r>
      <w:r>
        <w:rPr>
          <w:sz w:val="24"/>
        </w:rPr>
        <w:t>HW49</w:t>
      </w:r>
      <w:r>
        <w:rPr>
          <w:rFonts w:hint="eastAsia"/>
          <w:sz w:val="24"/>
        </w:rPr>
        <w:t>中</w:t>
      </w:r>
      <w:r>
        <w:rPr>
          <w:sz w:val="24"/>
        </w:rPr>
        <w:t>900-047-49</w:t>
      </w:r>
      <w:r>
        <w:rPr>
          <w:rFonts w:hint="eastAsia"/>
          <w:sz w:val="24"/>
        </w:rPr>
        <w:t>（研究、开发和教学活动中，化学和生物实验室产生的废物）和</w:t>
      </w:r>
      <w:r>
        <w:rPr>
          <w:sz w:val="24"/>
        </w:rPr>
        <w:t>900-041-49</w:t>
      </w:r>
      <w:r>
        <w:rPr>
          <w:rFonts w:hint="eastAsia"/>
          <w:sz w:val="24"/>
        </w:rPr>
        <w:t>（含有或沾染毒性、感染性危险废物的废弃包装物、容器、过滤吸附介质）的处理、处置资质。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24"/>
        </w:rPr>
        <w:t>以上复印件复印后需加盖本单位公章，原件带来备查。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A9A0A2"/>
    <w:multiLevelType w:val="singleLevel"/>
    <w:tmpl w:val="B8A9A0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C41"/>
    <w:rsid w:val="00026832"/>
    <w:rsid w:val="0004220C"/>
    <w:rsid w:val="000B4AC9"/>
    <w:rsid w:val="000C2AAD"/>
    <w:rsid w:val="000C4FCD"/>
    <w:rsid w:val="000C7B07"/>
    <w:rsid w:val="000D17C4"/>
    <w:rsid w:val="000E22D8"/>
    <w:rsid w:val="000E3EB7"/>
    <w:rsid w:val="000F59A8"/>
    <w:rsid w:val="00103E0F"/>
    <w:rsid w:val="001041D4"/>
    <w:rsid w:val="001111B1"/>
    <w:rsid w:val="00113DE3"/>
    <w:rsid w:val="001229C1"/>
    <w:rsid w:val="001378A6"/>
    <w:rsid w:val="001407DC"/>
    <w:rsid w:val="001508AD"/>
    <w:rsid w:val="0015261A"/>
    <w:rsid w:val="00185494"/>
    <w:rsid w:val="0019333A"/>
    <w:rsid w:val="001C3297"/>
    <w:rsid w:val="001D36D3"/>
    <w:rsid w:val="001F7DBC"/>
    <w:rsid w:val="00202942"/>
    <w:rsid w:val="002053A9"/>
    <w:rsid w:val="00206640"/>
    <w:rsid w:val="00220D7A"/>
    <w:rsid w:val="0023261F"/>
    <w:rsid w:val="00266420"/>
    <w:rsid w:val="00272B8C"/>
    <w:rsid w:val="002837F0"/>
    <w:rsid w:val="00285835"/>
    <w:rsid w:val="002A4AE2"/>
    <w:rsid w:val="002B187F"/>
    <w:rsid w:val="002B1C23"/>
    <w:rsid w:val="002B2B07"/>
    <w:rsid w:val="002C024E"/>
    <w:rsid w:val="002C2671"/>
    <w:rsid w:val="002F6DB9"/>
    <w:rsid w:val="003409D6"/>
    <w:rsid w:val="00350BE7"/>
    <w:rsid w:val="00354EDA"/>
    <w:rsid w:val="003552E1"/>
    <w:rsid w:val="00384497"/>
    <w:rsid w:val="003E08E9"/>
    <w:rsid w:val="00444647"/>
    <w:rsid w:val="004470A7"/>
    <w:rsid w:val="004473FA"/>
    <w:rsid w:val="004628AB"/>
    <w:rsid w:val="004A0F69"/>
    <w:rsid w:val="004A4A1C"/>
    <w:rsid w:val="004D683E"/>
    <w:rsid w:val="004F3BA6"/>
    <w:rsid w:val="00502EE6"/>
    <w:rsid w:val="005038C5"/>
    <w:rsid w:val="00534A9A"/>
    <w:rsid w:val="005421CC"/>
    <w:rsid w:val="00544DAD"/>
    <w:rsid w:val="00572826"/>
    <w:rsid w:val="00585B71"/>
    <w:rsid w:val="005A3261"/>
    <w:rsid w:val="005C2A6D"/>
    <w:rsid w:val="005E016F"/>
    <w:rsid w:val="005E12CB"/>
    <w:rsid w:val="005F3395"/>
    <w:rsid w:val="005F6FA4"/>
    <w:rsid w:val="006101E4"/>
    <w:rsid w:val="00613998"/>
    <w:rsid w:val="00616524"/>
    <w:rsid w:val="006377EA"/>
    <w:rsid w:val="0065340C"/>
    <w:rsid w:val="00655E0C"/>
    <w:rsid w:val="0067271C"/>
    <w:rsid w:val="0068371B"/>
    <w:rsid w:val="006A056B"/>
    <w:rsid w:val="006A6784"/>
    <w:rsid w:val="006B274D"/>
    <w:rsid w:val="006E13DA"/>
    <w:rsid w:val="006E407C"/>
    <w:rsid w:val="00706CE7"/>
    <w:rsid w:val="00712128"/>
    <w:rsid w:val="00712F84"/>
    <w:rsid w:val="00722BBF"/>
    <w:rsid w:val="00750DC3"/>
    <w:rsid w:val="007515A3"/>
    <w:rsid w:val="007C7C41"/>
    <w:rsid w:val="007D2559"/>
    <w:rsid w:val="007D356C"/>
    <w:rsid w:val="007D6D66"/>
    <w:rsid w:val="007E0833"/>
    <w:rsid w:val="00801062"/>
    <w:rsid w:val="00810469"/>
    <w:rsid w:val="008226A4"/>
    <w:rsid w:val="00825689"/>
    <w:rsid w:val="00826C2A"/>
    <w:rsid w:val="008655EF"/>
    <w:rsid w:val="00877D26"/>
    <w:rsid w:val="00885372"/>
    <w:rsid w:val="00885BB1"/>
    <w:rsid w:val="008A5D13"/>
    <w:rsid w:val="008A5E5D"/>
    <w:rsid w:val="008D0C9C"/>
    <w:rsid w:val="008E54DB"/>
    <w:rsid w:val="00903C20"/>
    <w:rsid w:val="00921051"/>
    <w:rsid w:val="00927127"/>
    <w:rsid w:val="009368D3"/>
    <w:rsid w:val="00976C4B"/>
    <w:rsid w:val="009A1D1C"/>
    <w:rsid w:val="009B5FB6"/>
    <w:rsid w:val="009D055E"/>
    <w:rsid w:val="009F30ED"/>
    <w:rsid w:val="00A12750"/>
    <w:rsid w:val="00A20E43"/>
    <w:rsid w:val="00A23BA5"/>
    <w:rsid w:val="00A37FF5"/>
    <w:rsid w:val="00A53A34"/>
    <w:rsid w:val="00A801C1"/>
    <w:rsid w:val="00A81F44"/>
    <w:rsid w:val="00A91450"/>
    <w:rsid w:val="00AA145B"/>
    <w:rsid w:val="00AB4256"/>
    <w:rsid w:val="00AC51EC"/>
    <w:rsid w:val="00AD6534"/>
    <w:rsid w:val="00B0097F"/>
    <w:rsid w:val="00B22937"/>
    <w:rsid w:val="00B3412E"/>
    <w:rsid w:val="00B35BE1"/>
    <w:rsid w:val="00B37B00"/>
    <w:rsid w:val="00B52059"/>
    <w:rsid w:val="00B56A7F"/>
    <w:rsid w:val="00B66748"/>
    <w:rsid w:val="00B7493C"/>
    <w:rsid w:val="00B87532"/>
    <w:rsid w:val="00BB0BBD"/>
    <w:rsid w:val="00BB5B6B"/>
    <w:rsid w:val="00BD0325"/>
    <w:rsid w:val="00BE0D00"/>
    <w:rsid w:val="00BF5E60"/>
    <w:rsid w:val="00C10E71"/>
    <w:rsid w:val="00C56430"/>
    <w:rsid w:val="00CB7695"/>
    <w:rsid w:val="00CC512E"/>
    <w:rsid w:val="00CC68B0"/>
    <w:rsid w:val="00CD6C9C"/>
    <w:rsid w:val="00CF1803"/>
    <w:rsid w:val="00D069B4"/>
    <w:rsid w:val="00D379A2"/>
    <w:rsid w:val="00D70A69"/>
    <w:rsid w:val="00D80103"/>
    <w:rsid w:val="00D85CA0"/>
    <w:rsid w:val="00D93253"/>
    <w:rsid w:val="00DA67B2"/>
    <w:rsid w:val="00DA7A93"/>
    <w:rsid w:val="00DB2314"/>
    <w:rsid w:val="00DB2CAE"/>
    <w:rsid w:val="00DB5AB0"/>
    <w:rsid w:val="00DF2E12"/>
    <w:rsid w:val="00E14BA2"/>
    <w:rsid w:val="00E17DCF"/>
    <w:rsid w:val="00E250FD"/>
    <w:rsid w:val="00E271E4"/>
    <w:rsid w:val="00E51E05"/>
    <w:rsid w:val="00E538A7"/>
    <w:rsid w:val="00E561F7"/>
    <w:rsid w:val="00E72E7B"/>
    <w:rsid w:val="00E8167A"/>
    <w:rsid w:val="00EA3476"/>
    <w:rsid w:val="00ED2FB9"/>
    <w:rsid w:val="00EE4071"/>
    <w:rsid w:val="00EF202B"/>
    <w:rsid w:val="00EF4C05"/>
    <w:rsid w:val="00F43369"/>
    <w:rsid w:val="00F74538"/>
    <w:rsid w:val="00F7673C"/>
    <w:rsid w:val="00F87DB3"/>
    <w:rsid w:val="00F93939"/>
    <w:rsid w:val="00FB34C2"/>
    <w:rsid w:val="00FB7D38"/>
    <w:rsid w:val="00FC3F60"/>
    <w:rsid w:val="00FE2A63"/>
    <w:rsid w:val="02654867"/>
    <w:rsid w:val="0F0207DB"/>
    <w:rsid w:val="11AA79EB"/>
    <w:rsid w:val="1C0E2CEB"/>
    <w:rsid w:val="29C91151"/>
    <w:rsid w:val="3BEE6177"/>
    <w:rsid w:val="3D422619"/>
    <w:rsid w:val="4349552E"/>
    <w:rsid w:val="45EE264F"/>
    <w:rsid w:val="47F87C39"/>
    <w:rsid w:val="54F16ABB"/>
    <w:rsid w:val="5FAE2B10"/>
    <w:rsid w:val="645E6340"/>
    <w:rsid w:val="68320EBE"/>
    <w:rsid w:val="6884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tLeast"/>
      <w:ind w:firstLine="480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FollowedHyperlink"/>
    <w:basedOn w:val="8"/>
    <w:unhideWhenUsed/>
    <w:uiPriority w:val="99"/>
    <w:rPr>
      <w:color w:val="800080"/>
      <w:u w:val="single"/>
    </w:rPr>
  </w:style>
  <w:style w:type="character" w:styleId="11">
    <w:name w:val="Emphasis"/>
    <w:basedOn w:val="8"/>
    <w:qFormat/>
    <w:uiPriority w:val="0"/>
    <w:rPr>
      <w:color w:val="CC0000"/>
    </w:rPr>
  </w:style>
  <w:style w:type="character" w:styleId="12">
    <w:name w:val="Hyperlink"/>
    <w:basedOn w:val="8"/>
    <w:uiPriority w:val="99"/>
    <w:rPr>
      <w:color w:val="990000"/>
      <w:sz w:val="18"/>
      <w:szCs w:val="18"/>
      <w:u w:val="none"/>
    </w:rPr>
  </w:style>
  <w:style w:type="character" w:customStyle="1" w:styleId="14">
    <w:name w:val="style21"/>
    <w:basedOn w:val="8"/>
    <w:uiPriority w:val="0"/>
    <w:rPr>
      <w:sz w:val="22"/>
      <w:szCs w:val="22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23">
    <w:name w:val="xl7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4">
    <w:name w:val="xl71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25">
    <w:name w:val="标题 2 Char"/>
    <w:basedOn w:val="8"/>
    <w:link w:val="2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7</Pages>
  <Words>2458</Words>
  <Characters>703</Characters>
  <Lines>5</Lines>
  <Paragraphs>6</Paragraphs>
  <TotalTime>56</TotalTime>
  <ScaleCrop>false</ScaleCrop>
  <LinksUpToDate>false</LinksUpToDate>
  <CharactersWithSpaces>3155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2019-01-25T07:50:00Z</dcterms:created>
  <dc:creator>jwc</dc:creator>
  <cp:lastModifiedBy>省略号</cp:lastModifiedBy>
  <cp:lastPrinted>2009-02-17T01:24:00Z</cp:lastPrinted>
  <dcterms:modified xsi:type="dcterms:W3CDTF">2019-03-07T02:18:28Z</dcterms:modified>
  <dc:title>湖南科技大学2005-2006年教材招标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